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F5CB2" w14:textId="77777777" w:rsidR="00761E1F" w:rsidRPr="004565E6" w:rsidRDefault="00761E1F" w:rsidP="00761E1F">
      <w:pPr>
        <w:jc w:val="both"/>
      </w:pPr>
      <w:r w:rsidRPr="004565E6">
        <w:t xml:space="preserve">                        </w:t>
      </w:r>
      <w:r w:rsidRPr="004565E6">
        <w:rPr>
          <w:rFonts w:ascii="CRO_Korinna-Normal" w:hAnsi="CRO_Korinna-Normal"/>
          <w:sz w:val="22"/>
          <w:szCs w:val="22"/>
        </w:rPr>
        <w:t xml:space="preserve">                 </w:t>
      </w:r>
      <w:r w:rsidRPr="004565E6">
        <w:rPr>
          <w:noProof/>
        </w:rPr>
        <w:drawing>
          <wp:inline distT="0" distB="0" distL="0" distR="0" wp14:anchorId="7010B2B5" wp14:editId="4BA4B1FB">
            <wp:extent cx="381000" cy="485775"/>
            <wp:effectExtent l="0" t="0" r="0" b="9525"/>
            <wp:docPr id="1" name="Picture 1" descr="Description: Description: Description: Description: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g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485775"/>
                    </a:xfrm>
                    <a:prstGeom prst="rect">
                      <a:avLst/>
                    </a:prstGeom>
                    <a:noFill/>
                    <a:ln>
                      <a:noFill/>
                    </a:ln>
                  </pic:spPr>
                </pic:pic>
              </a:graphicData>
            </a:graphic>
          </wp:inline>
        </w:drawing>
      </w:r>
    </w:p>
    <w:p w14:paraId="10C0D048" w14:textId="77777777" w:rsidR="00761E1F" w:rsidRPr="004565E6" w:rsidRDefault="00761E1F" w:rsidP="00761E1F">
      <w:pPr>
        <w:ind w:left="-142" w:right="3685"/>
        <w:jc w:val="center"/>
        <w:rPr>
          <w:lang w:eastAsia="en-US"/>
        </w:rPr>
      </w:pPr>
      <w:r w:rsidRPr="004565E6">
        <w:rPr>
          <w:lang w:eastAsia="en-US"/>
        </w:rPr>
        <w:t>R E P U B L I K A  H R V A T S K A</w:t>
      </w:r>
    </w:p>
    <w:p w14:paraId="500304F1" w14:textId="77777777" w:rsidR="00761E1F" w:rsidRPr="004565E6" w:rsidRDefault="00761E1F" w:rsidP="00761E1F">
      <w:pPr>
        <w:ind w:left="-142" w:right="3685"/>
        <w:jc w:val="center"/>
        <w:rPr>
          <w:lang w:eastAsia="en-US"/>
        </w:rPr>
      </w:pPr>
      <w:r w:rsidRPr="004565E6">
        <w:rPr>
          <w:lang w:eastAsia="en-US"/>
        </w:rPr>
        <w:t>G R A D  Z A G R E B</w:t>
      </w:r>
    </w:p>
    <w:p w14:paraId="1EE16087" w14:textId="77777777" w:rsidR="00761E1F" w:rsidRPr="004565E6" w:rsidRDefault="00761E1F" w:rsidP="00761E1F">
      <w:pPr>
        <w:ind w:left="-142" w:right="3685"/>
        <w:jc w:val="center"/>
        <w:rPr>
          <w:lang w:eastAsia="en-US"/>
        </w:rPr>
      </w:pPr>
      <w:r w:rsidRPr="004565E6">
        <w:rPr>
          <w:lang w:eastAsia="en-US"/>
        </w:rPr>
        <w:t xml:space="preserve">GRADSKI URED ZA SOCIJALNU ZAŠTITU </w:t>
      </w:r>
    </w:p>
    <w:p w14:paraId="4740DFC1" w14:textId="4FCDD57A" w:rsidR="00761E1F" w:rsidRDefault="00761E1F" w:rsidP="00761E1F">
      <w:pPr>
        <w:ind w:left="-142" w:right="3685"/>
        <w:jc w:val="center"/>
        <w:rPr>
          <w:lang w:eastAsia="en-US"/>
        </w:rPr>
      </w:pPr>
      <w:r w:rsidRPr="004565E6">
        <w:rPr>
          <w:lang w:eastAsia="en-US"/>
        </w:rPr>
        <w:t>I OSOBE S INVALIDITETOM</w:t>
      </w:r>
    </w:p>
    <w:p w14:paraId="26838556" w14:textId="77777777" w:rsidR="005E0034" w:rsidRPr="004565E6" w:rsidRDefault="005E0034" w:rsidP="00761E1F">
      <w:pPr>
        <w:ind w:left="-142" w:right="3685"/>
        <w:jc w:val="center"/>
        <w:rPr>
          <w:lang w:eastAsia="en-US"/>
        </w:rPr>
      </w:pPr>
    </w:p>
    <w:p w14:paraId="5EF5EB26" w14:textId="3D965539" w:rsidR="00761E1F" w:rsidRPr="004565E6" w:rsidRDefault="00A037EA" w:rsidP="00761E1F">
      <w:r>
        <w:t xml:space="preserve">Zagreb, </w:t>
      </w:r>
      <w:r w:rsidR="00456F4F">
        <w:t>1</w:t>
      </w:r>
      <w:r w:rsidR="00DB17CB">
        <w:t>5</w:t>
      </w:r>
      <w:bookmarkStart w:id="0" w:name="_GoBack"/>
      <w:bookmarkEnd w:id="0"/>
      <w:r w:rsidR="00684F98">
        <w:t xml:space="preserve">. </w:t>
      </w:r>
      <w:r w:rsidR="00E5445B">
        <w:t>travnja</w:t>
      </w:r>
      <w:r w:rsidR="00684F98">
        <w:t xml:space="preserve"> 20</w:t>
      </w:r>
      <w:r w:rsidR="00E5445B">
        <w:t>20</w:t>
      </w:r>
      <w:r w:rsidR="00761E1F" w:rsidRPr="004565E6">
        <w:t>.</w:t>
      </w:r>
    </w:p>
    <w:p w14:paraId="12190E32" w14:textId="5BB00BEA" w:rsidR="00456F4F" w:rsidRPr="00456F4F" w:rsidRDefault="00761E1F" w:rsidP="002351A5">
      <w:pPr>
        <w:rPr>
          <w:b/>
        </w:rPr>
      </w:pPr>
      <w:r w:rsidRPr="004565E6">
        <w:rPr>
          <w:b/>
        </w:rPr>
        <w:tab/>
      </w:r>
      <w:r w:rsidRPr="004565E6">
        <w:rPr>
          <w:b/>
        </w:rPr>
        <w:tab/>
      </w:r>
      <w:r w:rsidRPr="004565E6">
        <w:rPr>
          <w:b/>
        </w:rPr>
        <w:tab/>
      </w:r>
      <w:r w:rsidRPr="004565E6">
        <w:rPr>
          <w:b/>
        </w:rPr>
        <w:tab/>
      </w:r>
      <w:r w:rsidRPr="004565E6">
        <w:rPr>
          <w:b/>
        </w:rPr>
        <w:tab/>
      </w:r>
      <w:r w:rsidRPr="004565E6">
        <w:rPr>
          <w:b/>
        </w:rPr>
        <w:tab/>
      </w:r>
      <w:r w:rsidRPr="004565E6">
        <w:rPr>
          <w:b/>
        </w:rPr>
        <w:tab/>
      </w:r>
      <w:r w:rsidRPr="004565E6">
        <w:rPr>
          <w:b/>
        </w:rPr>
        <w:tab/>
      </w:r>
      <w:r w:rsidRPr="004565E6">
        <w:rPr>
          <w:b/>
        </w:rPr>
        <w:tab/>
      </w:r>
      <w:r w:rsidRPr="004565E6">
        <w:rPr>
          <w:b/>
        </w:rPr>
        <w:tab/>
      </w:r>
      <w:r w:rsidRPr="004565E6">
        <w:rPr>
          <w:b/>
        </w:rPr>
        <w:tab/>
      </w:r>
      <w:r w:rsidRPr="004565E6">
        <w:rPr>
          <w:b/>
        </w:rPr>
        <w:tab/>
      </w:r>
      <w:r w:rsidRPr="004565E6">
        <w:rPr>
          <w:b/>
        </w:rPr>
        <w:tab/>
      </w:r>
      <w:r w:rsidRPr="004565E6">
        <w:rPr>
          <w:b/>
        </w:rPr>
        <w:tab/>
      </w:r>
      <w:r w:rsidRPr="004565E6">
        <w:rPr>
          <w:b/>
        </w:rPr>
        <w:tab/>
      </w:r>
      <w:r w:rsidRPr="004565E6">
        <w:rPr>
          <w:b/>
        </w:rPr>
        <w:tab/>
      </w:r>
      <w:r w:rsidRPr="004565E6">
        <w:rPr>
          <w:b/>
        </w:rPr>
        <w:tab/>
      </w:r>
      <w:r w:rsidR="00B652A6">
        <w:rPr>
          <w:b/>
        </w:rPr>
        <w:t xml:space="preserve">         </w:t>
      </w:r>
      <w:r w:rsidR="00684F98">
        <w:rPr>
          <w:b/>
        </w:rPr>
        <w:t xml:space="preserve">  </w:t>
      </w:r>
      <w:r w:rsidR="00E5445B">
        <w:rPr>
          <w:b/>
        </w:rPr>
        <w:tab/>
      </w:r>
    </w:p>
    <w:p w14:paraId="58F346A7" w14:textId="20E6D3CE" w:rsidR="00B652A6" w:rsidRDefault="00684F98" w:rsidP="00160CDA">
      <w:pPr>
        <w:rPr>
          <w:b/>
        </w:rPr>
      </w:pPr>
      <w:r>
        <w:rPr>
          <w:b/>
        </w:rPr>
        <w:tab/>
      </w:r>
    </w:p>
    <w:p w14:paraId="3EA43F7D" w14:textId="6EC8DDD7" w:rsidR="00B863D9" w:rsidRDefault="000371EA" w:rsidP="005E0034">
      <w:pPr>
        <w:ind w:firstLine="708"/>
        <w:jc w:val="both"/>
        <w:rPr>
          <w:sz w:val="22"/>
          <w:szCs w:val="22"/>
        </w:rPr>
      </w:pPr>
      <w:r w:rsidRPr="003B425E">
        <w:rPr>
          <w:sz w:val="22"/>
          <w:szCs w:val="22"/>
        </w:rPr>
        <w:t>U</w:t>
      </w:r>
      <w:r w:rsidR="00B863D9" w:rsidRPr="003B425E">
        <w:rPr>
          <w:sz w:val="22"/>
          <w:szCs w:val="22"/>
        </w:rPr>
        <w:t xml:space="preserve"> Uputama za sprečavanje i suzbijanje epidemije COVID-19 u domovima za starije osobe i drugim ustanovama u sustavu socijalne skrbi, a koje su 27.3. donijeli Hrvatski zavod za javno zdravstvo i Nastavni zavod za javno zdravstvo „Dr. Andrija Štampar“, </w:t>
      </w:r>
      <w:r w:rsidRPr="003B425E">
        <w:rPr>
          <w:sz w:val="22"/>
          <w:szCs w:val="22"/>
        </w:rPr>
        <w:t xml:space="preserve">navedeno je da se </w:t>
      </w:r>
      <w:r w:rsidR="00B863D9" w:rsidRPr="003B425E">
        <w:rPr>
          <w:sz w:val="22"/>
          <w:szCs w:val="22"/>
        </w:rPr>
        <w:t>zaštitna oprema</w:t>
      </w:r>
      <w:r w:rsidRPr="003B425E">
        <w:rPr>
          <w:sz w:val="22"/>
          <w:szCs w:val="22"/>
        </w:rPr>
        <w:t xml:space="preserve"> osigurava</w:t>
      </w:r>
      <w:r w:rsidR="00B863D9" w:rsidRPr="003B425E">
        <w:rPr>
          <w:sz w:val="22"/>
          <w:szCs w:val="22"/>
        </w:rPr>
        <w:t xml:space="preserve"> </w:t>
      </w:r>
      <w:r w:rsidR="00B863D9" w:rsidRPr="003B425E">
        <w:rPr>
          <w:b/>
          <w:sz w:val="22"/>
          <w:szCs w:val="22"/>
        </w:rPr>
        <w:t>prvenstveno za one koji su u bliskom kontaktu s oboljelim korisnicima</w:t>
      </w:r>
      <w:r w:rsidR="00407233">
        <w:rPr>
          <w:sz w:val="22"/>
          <w:szCs w:val="22"/>
        </w:rPr>
        <w:t xml:space="preserve"> te da ju</w:t>
      </w:r>
      <w:r w:rsidR="00B863D9" w:rsidRPr="003B425E">
        <w:rPr>
          <w:sz w:val="22"/>
          <w:szCs w:val="22"/>
        </w:rPr>
        <w:t xml:space="preserve"> osigurava Stožer civilne zaštite Republike Hrvatske. </w:t>
      </w:r>
    </w:p>
    <w:p w14:paraId="2AF37579" w14:textId="77777777" w:rsidR="00087553" w:rsidRPr="003B425E" w:rsidRDefault="00087553" w:rsidP="005E0034">
      <w:pPr>
        <w:ind w:firstLine="708"/>
        <w:jc w:val="both"/>
        <w:rPr>
          <w:sz w:val="22"/>
          <w:szCs w:val="22"/>
        </w:rPr>
      </w:pPr>
    </w:p>
    <w:p w14:paraId="285AC8C9" w14:textId="58EE59E1" w:rsidR="00B863D9" w:rsidRDefault="000371EA" w:rsidP="000371EA">
      <w:pPr>
        <w:ind w:firstLine="708"/>
        <w:jc w:val="both"/>
        <w:rPr>
          <w:sz w:val="22"/>
          <w:szCs w:val="22"/>
        </w:rPr>
      </w:pPr>
      <w:r w:rsidRPr="003B425E">
        <w:rPr>
          <w:sz w:val="22"/>
          <w:szCs w:val="22"/>
        </w:rPr>
        <w:t>Dana 11.4. Hrvatski zavod za javno zdravstvo donio je</w:t>
      </w:r>
      <w:r w:rsidR="00C40660">
        <w:rPr>
          <w:sz w:val="22"/>
          <w:szCs w:val="22"/>
        </w:rPr>
        <w:t xml:space="preserve"> </w:t>
      </w:r>
      <w:r w:rsidRPr="00C40660">
        <w:rPr>
          <w:b/>
          <w:sz w:val="22"/>
          <w:szCs w:val="22"/>
        </w:rPr>
        <w:t>nove</w:t>
      </w:r>
      <w:r w:rsidRPr="003B425E">
        <w:rPr>
          <w:sz w:val="22"/>
          <w:szCs w:val="22"/>
        </w:rPr>
        <w:t xml:space="preserve"> </w:t>
      </w:r>
      <w:r w:rsidRPr="007B3A38">
        <w:rPr>
          <w:b/>
          <w:sz w:val="22"/>
          <w:szCs w:val="22"/>
        </w:rPr>
        <w:t>Upute</w:t>
      </w:r>
      <w:r w:rsidRPr="003B425E">
        <w:rPr>
          <w:sz w:val="22"/>
          <w:szCs w:val="22"/>
        </w:rPr>
        <w:t xml:space="preserve"> za sprječavanje i suzbijanje epidemije COVID-19 za pružatelje socijalnih usluga u sustavu socijalne skrbi </w:t>
      </w:r>
      <w:r w:rsidR="001F4E88" w:rsidRPr="003B425E">
        <w:rPr>
          <w:sz w:val="22"/>
          <w:szCs w:val="22"/>
        </w:rPr>
        <w:t>u kojim</w:t>
      </w:r>
      <w:r w:rsidR="00407233">
        <w:rPr>
          <w:sz w:val="22"/>
          <w:szCs w:val="22"/>
        </w:rPr>
        <w:t>a</w:t>
      </w:r>
      <w:r w:rsidR="001F4E88" w:rsidRPr="003B425E">
        <w:rPr>
          <w:sz w:val="22"/>
          <w:szCs w:val="22"/>
        </w:rPr>
        <w:t xml:space="preserve"> se </w:t>
      </w:r>
      <w:r w:rsidR="00407233">
        <w:rPr>
          <w:sz w:val="22"/>
          <w:szCs w:val="22"/>
        </w:rPr>
        <w:t>navod</w:t>
      </w:r>
      <w:r w:rsidR="001F4E88" w:rsidRPr="003B425E">
        <w:rPr>
          <w:sz w:val="22"/>
          <w:szCs w:val="22"/>
        </w:rPr>
        <w:t>i</w:t>
      </w:r>
      <w:r w:rsidRPr="003B425E">
        <w:rPr>
          <w:sz w:val="22"/>
          <w:szCs w:val="22"/>
        </w:rPr>
        <w:t xml:space="preserve"> </w:t>
      </w:r>
      <w:r w:rsidR="001F4E88" w:rsidRPr="003B425E">
        <w:rPr>
          <w:sz w:val="22"/>
          <w:szCs w:val="22"/>
        </w:rPr>
        <w:t>identično za koga se osigurava</w:t>
      </w:r>
      <w:r w:rsidR="00407233">
        <w:rPr>
          <w:sz w:val="22"/>
          <w:szCs w:val="22"/>
        </w:rPr>
        <w:t>, ali</w:t>
      </w:r>
      <w:r w:rsidR="001F4E88" w:rsidRPr="003B425E">
        <w:rPr>
          <w:sz w:val="22"/>
          <w:szCs w:val="22"/>
        </w:rPr>
        <w:t xml:space="preserve"> da zaštitnu opremu osigurava</w:t>
      </w:r>
      <w:r w:rsidRPr="003B425E">
        <w:rPr>
          <w:sz w:val="22"/>
          <w:szCs w:val="22"/>
        </w:rPr>
        <w:t xml:space="preserve"> stožer Civilne zaštite županije</w:t>
      </w:r>
      <w:r w:rsidR="001F4E88" w:rsidRPr="003B425E">
        <w:rPr>
          <w:sz w:val="22"/>
          <w:szCs w:val="22"/>
        </w:rPr>
        <w:t xml:space="preserve">. Već jučer, 14.4., Hrvatski zavod za javno zdravstvo objavio je </w:t>
      </w:r>
      <w:r w:rsidR="001F4E88" w:rsidRPr="007B3A38">
        <w:rPr>
          <w:b/>
          <w:sz w:val="22"/>
          <w:szCs w:val="22"/>
        </w:rPr>
        <w:t>noveliranu</w:t>
      </w:r>
      <w:r w:rsidR="001F4E88" w:rsidRPr="003B425E">
        <w:rPr>
          <w:sz w:val="22"/>
          <w:szCs w:val="22"/>
        </w:rPr>
        <w:t xml:space="preserve"> </w:t>
      </w:r>
      <w:r w:rsidR="001F4E88" w:rsidRPr="007B3A38">
        <w:rPr>
          <w:b/>
          <w:sz w:val="22"/>
          <w:szCs w:val="22"/>
        </w:rPr>
        <w:t>Uputu</w:t>
      </w:r>
      <w:r w:rsidR="001F4E88" w:rsidRPr="003B425E">
        <w:rPr>
          <w:sz w:val="22"/>
          <w:szCs w:val="22"/>
        </w:rPr>
        <w:t xml:space="preserve"> koja se u dijelu osiguravanja zaštitne opreme za pružatelje socijalnih usluga nije promijenila.</w:t>
      </w:r>
    </w:p>
    <w:p w14:paraId="4AFAEC0C" w14:textId="77777777" w:rsidR="00087553" w:rsidRPr="003B425E" w:rsidRDefault="00087553" w:rsidP="000371EA">
      <w:pPr>
        <w:ind w:firstLine="708"/>
        <w:jc w:val="both"/>
        <w:rPr>
          <w:sz w:val="22"/>
          <w:szCs w:val="22"/>
        </w:rPr>
      </w:pPr>
    </w:p>
    <w:p w14:paraId="31D3A447" w14:textId="173E6400" w:rsidR="001F4E88" w:rsidRDefault="001F4E88" w:rsidP="000371EA">
      <w:pPr>
        <w:ind w:firstLine="708"/>
        <w:jc w:val="both"/>
        <w:rPr>
          <w:sz w:val="22"/>
          <w:szCs w:val="22"/>
        </w:rPr>
      </w:pPr>
      <w:r w:rsidRPr="003B425E">
        <w:rPr>
          <w:sz w:val="22"/>
          <w:szCs w:val="22"/>
        </w:rPr>
        <w:t>Ističemo kako smo, iako nismo bili obvezni, svim pružateljima usluga smještaja za starije osobe</w:t>
      </w:r>
      <w:r w:rsidR="003B425E" w:rsidRPr="003B425E">
        <w:rPr>
          <w:sz w:val="22"/>
          <w:szCs w:val="22"/>
        </w:rPr>
        <w:t>, tako i privatnim domovima,</w:t>
      </w:r>
      <w:r w:rsidRPr="003B425E">
        <w:rPr>
          <w:sz w:val="22"/>
          <w:szCs w:val="22"/>
        </w:rPr>
        <w:t xml:space="preserve"> dostavili putem elektronske pošte navedene Upute (od 11.4. i 14.4.) s namjerom da budu pravovremeno obaviješteni o svim protuepidemijskim postupcima kojima se može prevenirati pojava i širenje zaraze.</w:t>
      </w:r>
    </w:p>
    <w:p w14:paraId="4F8F0D18" w14:textId="77777777" w:rsidR="00087553" w:rsidRPr="003B425E" w:rsidRDefault="00087553" w:rsidP="000371EA">
      <w:pPr>
        <w:ind w:firstLine="708"/>
        <w:jc w:val="both"/>
        <w:rPr>
          <w:sz w:val="22"/>
          <w:szCs w:val="22"/>
        </w:rPr>
      </w:pPr>
    </w:p>
    <w:p w14:paraId="263BB984" w14:textId="3DF63B4B" w:rsidR="003B425E" w:rsidRDefault="001F4E88" w:rsidP="000371EA">
      <w:pPr>
        <w:ind w:firstLine="708"/>
        <w:jc w:val="both"/>
        <w:rPr>
          <w:sz w:val="22"/>
          <w:szCs w:val="22"/>
        </w:rPr>
      </w:pPr>
      <w:r w:rsidRPr="003B425E">
        <w:rPr>
          <w:sz w:val="22"/>
          <w:szCs w:val="22"/>
        </w:rPr>
        <w:t>Tijekom današnjeg dana svim pružateljima socijalnih usluga koji se nalaze u evidenciji Ministarstva za demografiju, obitelj, mlade i socijalnu politiku</w:t>
      </w:r>
      <w:r w:rsidR="003B425E" w:rsidRPr="003B425E">
        <w:rPr>
          <w:sz w:val="22"/>
          <w:szCs w:val="22"/>
        </w:rPr>
        <w:t xml:space="preserve">, pa tako i privatnim domovima za starije osobe na području Zagreba, dostavljena je obavijest o podjeli zaštitne opreme </w:t>
      </w:r>
      <w:r w:rsidR="00407233">
        <w:rPr>
          <w:sz w:val="22"/>
          <w:szCs w:val="22"/>
        </w:rPr>
        <w:t>u četvrtak, 16.4</w:t>
      </w:r>
      <w:r w:rsidR="003B425E" w:rsidRPr="003B425E">
        <w:rPr>
          <w:sz w:val="22"/>
          <w:szCs w:val="22"/>
        </w:rPr>
        <w:t>.</w:t>
      </w:r>
    </w:p>
    <w:p w14:paraId="2A4D8377" w14:textId="77777777" w:rsidR="00087553" w:rsidRPr="003B425E" w:rsidRDefault="00087553" w:rsidP="000371EA">
      <w:pPr>
        <w:ind w:firstLine="708"/>
        <w:jc w:val="both"/>
        <w:rPr>
          <w:sz w:val="22"/>
          <w:szCs w:val="22"/>
        </w:rPr>
      </w:pPr>
    </w:p>
    <w:p w14:paraId="640F02C6" w14:textId="7221196D" w:rsidR="001F4E88" w:rsidRPr="003B425E" w:rsidRDefault="003B425E" w:rsidP="000371EA">
      <w:pPr>
        <w:ind w:firstLine="708"/>
        <w:jc w:val="both"/>
        <w:rPr>
          <w:sz w:val="22"/>
          <w:szCs w:val="22"/>
        </w:rPr>
      </w:pPr>
      <w:r w:rsidRPr="003B425E">
        <w:rPr>
          <w:sz w:val="22"/>
          <w:szCs w:val="22"/>
        </w:rPr>
        <w:t>Naglašavamo kako se u Uputama precizno navodi da se zaštitna oprema osigurava prvenstveno za on</w:t>
      </w:r>
      <w:r w:rsidR="00407233">
        <w:rPr>
          <w:sz w:val="22"/>
          <w:szCs w:val="22"/>
        </w:rPr>
        <w:t>e djelatnike koji su</w:t>
      </w:r>
      <w:r w:rsidRPr="003B425E">
        <w:rPr>
          <w:sz w:val="22"/>
          <w:szCs w:val="22"/>
        </w:rPr>
        <w:t xml:space="preserve"> u bliskom kontaktu sa zaraženom osobom, a do danas nije bilo pojave korisnika s COVID-19 bolesti.</w:t>
      </w:r>
      <w:r w:rsidR="001F4E88" w:rsidRPr="003B425E">
        <w:rPr>
          <w:sz w:val="22"/>
          <w:szCs w:val="22"/>
        </w:rPr>
        <w:t xml:space="preserve"> </w:t>
      </w:r>
      <w:r w:rsidR="00407233">
        <w:rPr>
          <w:sz w:val="22"/>
          <w:szCs w:val="22"/>
        </w:rPr>
        <w:t xml:space="preserve">Nadalje, </w:t>
      </w:r>
      <w:r w:rsidR="007B3A38">
        <w:rPr>
          <w:sz w:val="22"/>
          <w:szCs w:val="22"/>
        </w:rPr>
        <w:t xml:space="preserve">ističemo </w:t>
      </w:r>
      <w:r w:rsidR="00407233">
        <w:rPr>
          <w:sz w:val="22"/>
          <w:szCs w:val="22"/>
        </w:rPr>
        <w:t>ka</w:t>
      </w:r>
      <w:r w:rsidR="007B3A38">
        <w:rPr>
          <w:sz w:val="22"/>
          <w:szCs w:val="22"/>
        </w:rPr>
        <w:t>k</w:t>
      </w:r>
      <w:r w:rsidR="00407233">
        <w:rPr>
          <w:sz w:val="22"/>
          <w:szCs w:val="22"/>
        </w:rPr>
        <w:t>o su domovi za starije osobe u nadležnosti Grada Zagreba, tako i privatni domovi odnosno odgovorne osobe, dužni osigurati zaštitnu opremu u skladu sa svojim potrebama.</w:t>
      </w:r>
    </w:p>
    <w:p w14:paraId="68B7270C" w14:textId="29C97D2B" w:rsidR="001F4E88" w:rsidRPr="003B425E" w:rsidRDefault="001F4E88" w:rsidP="000371EA">
      <w:pPr>
        <w:ind w:firstLine="708"/>
        <w:jc w:val="both"/>
        <w:rPr>
          <w:sz w:val="22"/>
          <w:szCs w:val="22"/>
        </w:rPr>
      </w:pPr>
      <w:r w:rsidRPr="003B425E">
        <w:rPr>
          <w:sz w:val="22"/>
          <w:szCs w:val="22"/>
        </w:rPr>
        <w:t xml:space="preserve"> </w:t>
      </w:r>
    </w:p>
    <w:p w14:paraId="0CCEAB49" w14:textId="18622C0C" w:rsidR="00A037EA" w:rsidRPr="003B425E" w:rsidRDefault="003B425E" w:rsidP="00761E1F">
      <w:pPr>
        <w:ind w:firstLine="708"/>
        <w:jc w:val="both"/>
        <w:rPr>
          <w:sz w:val="22"/>
          <w:szCs w:val="22"/>
        </w:rPr>
      </w:pPr>
      <w:r w:rsidRPr="003B425E">
        <w:rPr>
          <w:sz w:val="22"/>
          <w:szCs w:val="22"/>
        </w:rPr>
        <w:t>S</w:t>
      </w:r>
      <w:r w:rsidR="00761E1F" w:rsidRPr="003B425E">
        <w:rPr>
          <w:sz w:val="22"/>
          <w:szCs w:val="22"/>
        </w:rPr>
        <w:t xml:space="preserve"> poštovanjem, </w:t>
      </w:r>
    </w:p>
    <w:p w14:paraId="755502BD" w14:textId="77777777" w:rsidR="00761E1F" w:rsidRPr="003B425E" w:rsidRDefault="00761E1F" w:rsidP="00761E1F">
      <w:pPr>
        <w:ind w:firstLine="708"/>
        <w:jc w:val="both"/>
        <w:rPr>
          <w:sz w:val="22"/>
          <w:szCs w:val="22"/>
        </w:rPr>
      </w:pPr>
    </w:p>
    <w:p w14:paraId="59570106" w14:textId="77777777" w:rsidR="00761E1F" w:rsidRPr="003B425E" w:rsidRDefault="00761E1F" w:rsidP="00761E1F">
      <w:pPr>
        <w:jc w:val="both"/>
        <w:rPr>
          <w:sz w:val="22"/>
          <w:szCs w:val="22"/>
        </w:rPr>
      </w:pPr>
      <w:r w:rsidRPr="003B425E">
        <w:rPr>
          <w:sz w:val="22"/>
          <w:szCs w:val="22"/>
        </w:rPr>
        <w:tab/>
      </w:r>
      <w:r w:rsidRPr="003B425E">
        <w:rPr>
          <w:sz w:val="22"/>
          <w:szCs w:val="22"/>
        </w:rPr>
        <w:tab/>
      </w:r>
      <w:r w:rsidRPr="003B425E">
        <w:rPr>
          <w:sz w:val="22"/>
          <w:szCs w:val="22"/>
        </w:rPr>
        <w:tab/>
      </w:r>
      <w:r w:rsidRPr="003B425E">
        <w:rPr>
          <w:sz w:val="22"/>
          <w:szCs w:val="22"/>
        </w:rPr>
        <w:tab/>
      </w:r>
      <w:r w:rsidRPr="003B425E">
        <w:rPr>
          <w:sz w:val="22"/>
          <w:szCs w:val="22"/>
        </w:rPr>
        <w:tab/>
      </w:r>
      <w:r w:rsidRPr="003B425E">
        <w:rPr>
          <w:sz w:val="22"/>
          <w:szCs w:val="22"/>
        </w:rPr>
        <w:tab/>
      </w:r>
      <w:r w:rsidRPr="003B425E">
        <w:rPr>
          <w:sz w:val="22"/>
          <w:szCs w:val="22"/>
        </w:rPr>
        <w:tab/>
      </w:r>
      <w:r w:rsidRPr="003B425E">
        <w:rPr>
          <w:b/>
          <w:sz w:val="22"/>
          <w:szCs w:val="22"/>
        </w:rPr>
        <w:t xml:space="preserve">           PROČELNICA </w:t>
      </w:r>
    </w:p>
    <w:p w14:paraId="74862D21" w14:textId="01FB32E8" w:rsidR="009465E8" w:rsidRPr="003B425E" w:rsidRDefault="00761E1F" w:rsidP="003B425E">
      <w:pPr>
        <w:jc w:val="both"/>
        <w:rPr>
          <w:b/>
          <w:sz w:val="22"/>
          <w:szCs w:val="22"/>
        </w:rPr>
      </w:pPr>
      <w:r w:rsidRPr="003B425E">
        <w:rPr>
          <w:b/>
          <w:sz w:val="22"/>
          <w:szCs w:val="22"/>
        </w:rPr>
        <w:t xml:space="preserve">                                                                                  </w:t>
      </w:r>
      <w:r w:rsidR="00407233">
        <w:rPr>
          <w:b/>
          <w:sz w:val="22"/>
          <w:szCs w:val="22"/>
        </w:rPr>
        <w:t xml:space="preserve">  </w:t>
      </w:r>
      <w:r w:rsidRPr="003B425E">
        <w:rPr>
          <w:b/>
          <w:sz w:val="22"/>
          <w:szCs w:val="22"/>
        </w:rPr>
        <w:t>Romana Galić, univ. spec. act. soc.</w:t>
      </w:r>
    </w:p>
    <w:sectPr w:rsidR="009465E8" w:rsidRPr="003B425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F43E5" w14:textId="77777777" w:rsidR="001E2E86" w:rsidRDefault="001E2E86" w:rsidP="009D49C2">
      <w:r>
        <w:separator/>
      </w:r>
    </w:p>
  </w:endnote>
  <w:endnote w:type="continuationSeparator" w:id="0">
    <w:p w14:paraId="442DE458" w14:textId="77777777" w:rsidR="001E2E86" w:rsidRDefault="001E2E86" w:rsidP="009D4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RO_Korinna-Normal">
    <w:altName w:val="Times New Roman"/>
    <w:charset w:val="00"/>
    <w:family w:val="auto"/>
    <w:pitch w:val="variable"/>
    <w:sig w:usb0="00000007" w:usb1="00000000" w:usb2="00000000" w:usb3="00000000" w:csb0="00000013"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A01A4" w14:textId="77777777" w:rsidR="001E2E86" w:rsidRDefault="001E2E86" w:rsidP="009D49C2">
      <w:r>
        <w:separator/>
      </w:r>
    </w:p>
  </w:footnote>
  <w:footnote w:type="continuationSeparator" w:id="0">
    <w:p w14:paraId="26246917" w14:textId="77777777" w:rsidR="001E2E86" w:rsidRDefault="001E2E86" w:rsidP="009D49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D7973"/>
    <w:multiLevelType w:val="hybridMultilevel"/>
    <w:tmpl w:val="26B6692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9C87B46"/>
    <w:multiLevelType w:val="hybridMultilevel"/>
    <w:tmpl w:val="3D24F4BE"/>
    <w:lvl w:ilvl="0" w:tplc="9BB0503A">
      <w:start w:val="1"/>
      <w:numFmt w:val="bullet"/>
      <w:lvlText w:val="-"/>
      <w:lvlJc w:val="left"/>
      <w:pPr>
        <w:ind w:left="4560" w:hanging="360"/>
      </w:pPr>
      <w:rPr>
        <w:rFonts w:ascii="Times New Roman" w:eastAsia="Times New Roman" w:hAnsi="Times New Roman" w:cs="Times New Roman" w:hint="default"/>
      </w:rPr>
    </w:lvl>
    <w:lvl w:ilvl="1" w:tplc="041A0003" w:tentative="1">
      <w:start w:val="1"/>
      <w:numFmt w:val="bullet"/>
      <w:lvlText w:val="o"/>
      <w:lvlJc w:val="left"/>
      <w:pPr>
        <w:ind w:left="5280" w:hanging="360"/>
      </w:pPr>
      <w:rPr>
        <w:rFonts w:ascii="Courier New" w:hAnsi="Courier New" w:cs="Courier New" w:hint="default"/>
      </w:rPr>
    </w:lvl>
    <w:lvl w:ilvl="2" w:tplc="041A0005" w:tentative="1">
      <w:start w:val="1"/>
      <w:numFmt w:val="bullet"/>
      <w:lvlText w:val=""/>
      <w:lvlJc w:val="left"/>
      <w:pPr>
        <w:ind w:left="6000" w:hanging="360"/>
      </w:pPr>
      <w:rPr>
        <w:rFonts w:ascii="Wingdings" w:hAnsi="Wingdings" w:hint="default"/>
      </w:rPr>
    </w:lvl>
    <w:lvl w:ilvl="3" w:tplc="041A0001" w:tentative="1">
      <w:start w:val="1"/>
      <w:numFmt w:val="bullet"/>
      <w:lvlText w:val=""/>
      <w:lvlJc w:val="left"/>
      <w:pPr>
        <w:ind w:left="6720" w:hanging="360"/>
      </w:pPr>
      <w:rPr>
        <w:rFonts w:ascii="Symbol" w:hAnsi="Symbol" w:hint="default"/>
      </w:rPr>
    </w:lvl>
    <w:lvl w:ilvl="4" w:tplc="041A0003" w:tentative="1">
      <w:start w:val="1"/>
      <w:numFmt w:val="bullet"/>
      <w:lvlText w:val="o"/>
      <w:lvlJc w:val="left"/>
      <w:pPr>
        <w:ind w:left="7440" w:hanging="360"/>
      </w:pPr>
      <w:rPr>
        <w:rFonts w:ascii="Courier New" w:hAnsi="Courier New" w:cs="Courier New" w:hint="default"/>
      </w:rPr>
    </w:lvl>
    <w:lvl w:ilvl="5" w:tplc="041A0005" w:tentative="1">
      <w:start w:val="1"/>
      <w:numFmt w:val="bullet"/>
      <w:lvlText w:val=""/>
      <w:lvlJc w:val="left"/>
      <w:pPr>
        <w:ind w:left="8160" w:hanging="360"/>
      </w:pPr>
      <w:rPr>
        <w:rFonts w:ascii="Wingdings" w:hAnsi="Wingdings" w:hint="default"/>
      </w:rPr>
    </w:lvl>
    <w:lvl w:ilvl="6" w:tplc="041A0001" w:tentative="1">
      <w:start w:val="1"/>
      <w:numFmt w:val="bullet"/>
      <w:lvlText w:val=""/>
      <w:lvlJc w:val="left"/>
      <w:pPr>
        <w:ind w:left="8880" w:hanging="360"/>
      </w:pPr>
      <w:rPr>
        <w:rFonts w:ascii="Symbol" w:hAnsi="Symbol" w:hint="default"/>
      </w:rPr>
    </w:lvl>
    <w:lvl w:ilvl="7" w:tplc="041A0003" w:tentative="1">
      <w:start w:val="1"/>
      <w:numFmt w:val="bullet"/>
      <w:lvlText w:val="o"/>
      <w:lvlJc w:val="left"/>
      <w:pPr>
        <w:ind w:left="9600" w:hanging="360"/>
      </w:pPr>
      <w:rPr>
        <w:rFonts w:ascii="Courier New" w:hAnsi="Courier New" w:cs="Courier New" w:hint="default"/>
      </w:rPr>
    </w:lvl>
    <w:lvl w:ilvl="8" w:tplc="041A0005" w:tentative="1">
      <w:start w:val="1"/>
      <w:numFmt w:val="bullet"/>
      <w:lvlText w:val=""/>
      <w:lvlJc w:val="left"/>
      <w:pPr>
        <w:ind w:left="10320" w:hanging="360"/>
      </w:pPr>
      <w:rPr>
        <w:rFonts w:ascii="Wingdings" w:hAnsi="Wingdings" w:hint="default"/>
      </w:rPr>
    </w:lvl>
  </w:abstractNum>
  <w:abstractNum w:abstractNumId="2" w15:restartNumberingAfterBreak="0">
    <w:nsid w:val="6F816591"/>
    <w:multiLevelType w:val="hybridMultilevel"/>
    <w:tmpl w:val="02221C02"/>
    <w:lvl w:ilvl="0" w:tplc="35D21244">
      <w:start w:val="1"/>
      <w:numFmt w:val="bullet"/>
      <w:lvlText w:val="-"/>
      <w:lvlJc w:val="left"/>
      <w:pPr>
        <w:ind w:left="5985" w:hanging="360"/>
      </w:pPr>
      <w:rPr>
        <w:rFonts w:ascii="Times New Roman" w:eastAsia="Times New Roman" w:hAnsi="Times New Roman" w:cs="Times New Roman" w:hint="default"/>
      </w:rPr>
    </w:lvl>
    <w:lvl w:ilvl="1" w:tplc="041A0003" w:tentative="1">
      <w:start w:val="1"/>
      <w:numFmt w:val="bullet"/>
      <w:lvlText w:val="o"/>
      <w:lvlJc w:val="left"/>
      <w:pPr>
        <w:ind w:left="6705" w:hanging="360"/>
      </w:pPr>
      <w:rPr>
        <w:rFonts w:ascii="Courier New" w:hAnsi="Courier New" w:cs="Courier New" w:hint="default"/>
      </w:rPr>
    </w:lvl>
    <w:lvl w:ilvl="2" w:tplc="041A0005" w:tentative="1">
      <w:start w:val="1"/>
      <w:numFmt w:val="bullet"/>
      <w:lvlText w:val=""/>
      <w:lvlJc w:val="left"/>
      <w:pPr>
        <w:ind w:left="7425" w:hanging="360"/>
      </w:pPr>
      <w:rPr>
        <w:rFonts w:ascii="Wingdings" w:hAnsi="Wingdings" w:hint="default"/>
      </w:rPr>
    </w:lvl>
    <w:lvl w:ilvl="3" w:tplc="041A0001" w:tentative="1">
      <w:start w:val="1"/>
      <w:numFmt w:val="bullet"/>
      <w:lvlText w:val=""/>
      <w:lvlJc w:val="left"/>
      <w:pPr>
        <w:ind w:left="8145" w:hanging="360"/>
      </w:pPr>
      <w:rPr>
        <w:rFonts w:ascii="Symbol" w:hAnsi="Symbol" w:hint="default"/>
      </w:rPr>
    </w:lvl>
    <w:lvl w:ilvl="4" w:tplc="041A0003" w:tentative="1">
      <w:start w:val="1"/>
      <w:numFmt w:val="bullet"/>
      <w:lvlText w:val="o"/>
      <w:lvlJc w:val="left"/>
      <w:pPr>
        <w:ind w:left="8865" w:hanging="360"/>
      </w:pPr>
      <w:rPr>
        <w:rFonts w:ascii="Courier New" w:hAnsi="Courier New" w:cs="Courier New" w:hint="default"/>
      </w:rPr>
    </w:lvl>
    <w:lvl w:ilvl="5" w:tplc="041A0005" w:tentative="1">
      <w:start w:val="1"/>
      <w:numFmt w:val="bullet"/>
      <w:lvlText w:val=""/>
      <w:lvlJc w:val="left"/>
      <w:pPr>
        <w:ind w:left="9585" w:hanging="360"/>
      </w:pPr>
      <w:rPr>
        <w:rFonts w:ascii="Wingdings" w:hAnsi="Wingdings" w:hint="default"/>
      </w:rPr>
    </w:lvl>
    <w:lvl w:ilvl="6" w:tplc="041A0001" w:tentative="1">
      <w:start w:val="1"/>
      <w:numFmt w:val="bullet"/>
      <w:lvlText w:val=""/>
      <w:lvlJc w:val="left"/>
      <w:pPr>
        <w:ind w:left="10305" w:hanging="360"/>
      </w:pPr>
      <w:rPr>
        <w:rFonts w:ascii="Symbol" w:hAnsi="Symbol" w:hint="default"/>
      </w:rPr>
    </w:lvl>
    <w:lvl w:ilvl="7" w:tplc="041A0003" w:tentative="1">
      <w:start w:val="1"/>
      <w:numFmt w:val="bullet"/>
      <w:lvlText w:val="o"/>
      <w:lvlJc w:val="left"/>
      <w:pPr>
        <w:ind w:left="11025" w:hanging="360"/>
      </w:pPr>
      <w:rPr>
        <w:rFonts w:ascii="Courier New" w:hAnsi="Courier New" w:cs="Courier New" w:hint="default"/>
      </w:rPr>
    </w:lvl>
    <w:lvl w:ilvl="8" w:tplc="041A0005" w:tentative="1">
      <w:start w:val="1"/>
      <w:numFmt w:val="bullet"/>
      <w:lvlText w:val=""/>
      <w:lvlJc w:val="left"/>
      <w:pPr>
        <w:ind w:left="1174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879"/>
    <w:rsid w:val="000371EA"/>
    <w:rsid w:val="00087553"/>
    <w:rsid w:val="000A1266"/>
    <w:rsid w:val="00144F09"/>
    <w:rsid w:val="00160CDA"/>
    <w:rsid w:val="001E2E86"/>
    <w:rsid w:val="001F4E88"/>
    <w:rsid w:val="002351A5"/>
    <w:rsid w:val="002677D2"/>
    <w:rsid w:val="00380E73"/>
    <w:rsid w:val="003A42EE"/>
    <w:rsid w:val="003B425E"/>
    <w:rsid w:val="00407233"/>
    <w:rsid w:val="004565E6"/>
    <w:rsid w:val="00456F4F"/>
    <w:rsid w:val="0049597E"/>
    <w:rsid w:val="005012E1"/>
    <w:rsid w:val="00520ED5"/>
    <w:rsid w:val="005D56BC"/>
    <w:rsid w:val="005E0034"/>
    <w:rsid w:val="00670660"/>
    <w:rsid w:val="00684F98"/>
    <w:rsid w:val="00690E88"/>
    <w:rsid w:val="006A1F4E"/>
    <w:rsid w:val="00706713"/>
    <w:rsid w:val="00761E1F"/>
    <w:rsid w:val="007B3A38"/>
    <w:rsid w:val="007D3879"/>
    <w:rsid w:val="00913F90"/>
    <w:rsid w:val="009465E8"/>
    <w:rsid w:val="009B7FB0"/>
    <w:rsid w:val="009D49C2"/>
    <w:rsid w:val="00A037EA"/>
    <w:rsid w:val="00AF57FC"/>
    <w:rsid w:val="00B00C22"/>
    <w:rsid w:val="00B34E5B"/>
    <w:rsid w:val="00B652A6"/>
    <w:rsid w:val="00B863D9"/>
    <w:rsid w:val="00B879F3"/>
    <w:rsid w:val="00C11D81"/>
    <w:rsid w:val="00C40660"/>
    <w:rsid w:val="00CC40C7"/>
    <w:rsid w:val="00DB17CB"/>
    <w:rsid w:val="00DC0667"/>
    <w:rsid w:val="00E23E79"/>
    <w:rsid w:val="00E5445B"/>
    <w:rsid w:val="00EC2908"/>
    <w:rsid w:val="00EE5B9A"/>
    <w:rsid w:val="00F45C25"/>
    <w:rsid w:val="00FA1D5E"/>
    <w:rsid w:val="00FD273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CB724"/>
  <w15:docId w15:val="{F1F1CDC1-2823-4AF0-82BD-120DC717D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1E1F"/>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aliases w:val="Char Char1 Char Char Char Char Char Char Char Char Char Char Char Char Char Char Char Char Char Char Char, Char Char1 Char Char Char Char Char Char Char Char Char Char Char Char Char Char"/>
    <w:basedOn w:val="Normal"/>
    <w:autoRedefine/>
    <w:rsid w:val="00520ED5"/>
    <w:pPr>
      <w:keepLines/>
      <w:snapToGrid w:val="0"/>
      <w:spacing w:after="240"/>
      <w:jc w:val="both"/>
    </w:pPr>
    <w:rPr>
      <w:lang w:val="en-US" w:eastAsia="en-US"/>
    </w:rPr>
  </w:style>
  <w:style w:type="paragraph" w:styleId="Header">
    <w:name w:val="header"/>
    <w:basedOn w:val="Normal"/>
    <w:link w:val="HeaderChar"/>
    <w:uiPriority w:val="99"/>
    <w:unhideWhenUsed/>
    <w:rsid w:val="009D49C2"/>
    <w:pPr>
      <w:tabs>
        <w:tab w:val="center" w:pos="4536"/>
        <w:tab w:val="right" w:pos="9072"/>
      </w:tabs>
    </w:pPr>
  </w:style>
  <w:style w:type="character" w:customStyle="1" w:styleId="HeaderChar">
    <w:name w:val="Header Char"/>
    <w:basedOn w:val="DefaultParagraphFont"/>
    <w:link w:val="Header"/>
    <w:uiPriority w:val="99"/>
    <w:rsid w:val="009D49C2"/>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9D49C2"/>
    <w:pPr>
      <w:tabs>
        <w:tab w:val="center" w:pos="4536"/>
        <w:tab w:val="right" w:pos="9072"/>
      </w:tabs>
    </w:pPr>
  </w:style>
  <w:style w:type="character" w:customStyle="1" w:styleId="FooterChar">
    <w:name w:val="Footer Char"/>
    <w:basedOn w:val="DefaultParagraphFont"/>
    <w:link w:val="Footer"/>
    <w:uiPriority w:val="99"/>
    <w:rsid w:val="009D49C2"/>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0A1266"/>
    <w:pPr>
      <w:ind w:left="720"/>
      <w:contextualSpacing/>
    </w:pPr>
  </w:style>
  <w:style w:type="paragraph" w:styleId="BalloonText">
    <w:name w:val="Balloon Text"/>
    <w:basedOn w:val="Normal"/>
    <w:link w:val="BalloonTextChar"/>
    <w:uiPriority w:val="99"/>
    <w:semiHidden/>
    <w:unhideWhenUsed/>
    <w:rsid w:val="00A037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7EA"/>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86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Antonija Bobić Lazić</dc:creator>
  <cp:lastModifiedBy>Daliborka Perešin Kekelić</cp:lastModifiedBy>
  <cp:revision>12</cp:revision>
  <cp:lastPrinted>2019-12-20T08:13:00Z</cp:lastPrinted>
  <dcterms:created xsi:type="dcterms:W3CDTF">2020-04-15T15:37:00Z</dcterms:created>
  <dcterms:modified xsi:type="dcterms:W3CDTF">2020-04-16T09:25:00Z</dcterms:modified>
</cp:coreProperties>
</file>